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EC9E8" wp14:editId="4394A55E">
                <wp:simplePos x="0" y="0"/>
                <wp:positionH relativeFrom="margin">
                  <wp:posOffset>447675</wp:posOffset>
                </wp:positionH>
                <wp:positionV relativeFrom="paragraph">
                  <wp:posOffset>133350</wp:posOffset>
                </wp:positionV>
                <wp:extent cx="5511165" cy="1175385"/>
                <wp:effectExtent l="0" t="0" r="1333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Ministerio de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Dirección de vigilancia para la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SILAIS Madriz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EC9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25pt;margin-top:10.5pt;width:433.95pt;height:9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">
                <v:textbox style="mso-fit-shape-to-text:t">
                  <w:txbxContent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Ministerio de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Dirección de vigilancia para la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SILAIS Madriz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Default="00472BDF" w:rsidP="00472BDF"/>
    <w:p w:rsidR="00161DE2" w:rsidRDefault="00161DE2" w:rsidP="00472BDF"/>
    <w:p w:rsidR="00161DE2" w:rsidRPr="00161DE2" w:rsidRDefault="00161DE2" w:rsidP="00161DE2"/>
    <w:p w:rsidR="00161DE2" w:rsidRDefault="00161DE2" w:rsidP="00161DE2"/>
    <w:p w:rsidR="00472BDF" w:rsidRDefault="00472BDF" w:rsidP="00161DE2"/>
    <w:p w:rsidR="00161DE2" w:rsidRPr="00161DE2" w:rsidRDefault="00161DE2" w:rsidP="00161DE2"/>
    <w:p w:rsidR="00472BDF" w:rsidRPr="00472BDF" w:rsidRDefault="00472BDF" w:rsidP="00472BDF">
      <w:pPr>
        <w:jc w:val="center"/>
      </w:pPr>
      <w:r>
        <w:rPr>
          <w:noProof/>
        </w:rPr>
        <w:drawing>
          <wp:inline distT="0" distB="0" distL="0" distR="0" wp14:anchorId="469E5969">
            <wp:extent cx="4352290" cy="2599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BDF" w:rsidRPr="00472BDF" w:rsidRDefault="00472BDF" w:rsidP="00472BDF"/>
    <w:p w:rsidR="00472BDF" w:rsidRPr="00472BDF" w:rsidRDefault="00472BDF" w:rsidP="00472BDF"/>
    <w:p w:rsidR="00472BDF" w:rsidRPr="00472BDF" w:rsidRDefault="00161DE2" w:rsidP="00472BD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3BB48" wp14:editId="792496D0">
                <wp:simplePos x="0" y="0"/>
                <wp:positionH relativeFrom="margin">
                  <wp:posOffset>666750</wp:posOffset>
                </wp:positionH>
                <wp:positionV relativeFrom="paragraph">
                  <wp:posOffset>136525</wp:posOffset>
                </wp:positionV>
                <wp:extent cx="5443855" cy="1102360"/>
                <wp:effectExtent l="0" t="0" r="23495" b="2159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161DE2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Situación epidemiológica COVID  - 19</w:t>
                            </w:r>
                          </w:p>
                          <w:p w:rsidR="00472BDF" w:rsidRDefault="006A1BC7" w:rsidP="00472BDF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mayo</w:t>
                            </w:r>
                            <w:proofErr w:type="gramEnd"/>
                            <w:r w:rsidR="00472BDF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 xml:space="preserve"> 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BB48" id="Cuadro de texto 7" o:spid="_x0000_s1027" type="#_x0000_t202" style="position:absolute;margin-left:52.5pt;margin-top:10.75pt;width:428.65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">
                <v:textbox>
                  <w:txbxContent>
                    <w:p w:rsidR="00472BDF" w:rsidRDefault="00472BDF" w:rsidP="00161DE2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Situación epidemiológica COVID  - 19</w:t>
                      </w:r>
                    </w:p>
                    <w:p w:rsidR="00472BDF" w:rsidRDefault="006A1BC7" w:rsidP="00472BDF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mayo</w:t>
                      </w:r>
                      <w:proofErr w:type="gramEnd"/>
                      <w:r w:rsidR="00472BDF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 xml:space="preserve">  - 2022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Pr="00472BDF" w:rsidRDefault="00472BDF" w:rsidP="00472BDF"/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  <w:r w:rsidRPr="001E54CA">
        <w:rPr>
          <w:rFonts w:ascii="Arial" w:eastAsia="Times New Roman" w:hAnsi="Arial" w:cs="Arial"/>
          <w:b/>
          <w:bCs/>
          <w:sz w:val="44"/>
          <w:lang w:val="es-ES"/>
        </w:rPr>
        <w:lastRenderedPageBreak/>
        <w:t xml:space="preserve">Situación de COVID-19 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br/>
      </w:r>
      <w:r w:rsidR="006A1BC7">
        <w:rPr>
          <w:rFonts w:ascii="Arial" w:eastAsia="Times New Roman" w:hAnsi="Arial" w:cs="Arial"/>
          <w:b/>
          <w:bCs/>
          <w:sz w:val="44"/>
          <w:lang w:val="es-ES"/>
        </w:rPr>
        <w:t>Mayo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t xml:space="preserve">  </w:t>
      </w:r>
      <w:r w:rsidR="00A7746E">
        <w:rPr>
          <w:rFonts w:ascii="Arial" w:eastAsia="Times New Roman" w:hAnsi="Arial" w:cs="Arial"/>
          <w:b/>
          <w:bCs/>
          <w:sz w:val="44"/>
          <w:lang w:val="es-ES"/>
        </w:rPr>
        <w:t>2022</w: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2139315" cy="1115695"/>
                <wp:effectExtent l="20320" t="20955" r="40640" b="444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156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Muestras procesadas: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</w:t>
                            </w:r>
                            <w:r w:rsidR="00A7746E"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3235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28" type="#_x0000_t202" style="position:absolute;left:0;text-align:left;margin-left:1.6pt;margin-top:9.15pt;width:168.45pt;height:8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" fillcolor="#ed7d31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Muestras procesadas: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</w:t>
                      </w:r>
                      <w:r w:rsidR="00A7746E"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3235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>110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200275" cy="1019175"/>
                <wp:effectExtent l="19050" t="19050" r="47625" b="666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Casos confirmados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332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105pt;margin-top:20.15pt;width:173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" fillcolor="yellow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Casos confirmados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332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183765" cy="1081405"/>
                <wp:effectExtent l="21590" t="24130" r="33020" b="4699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8140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Recuperados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327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0" type="#_x0000_t202" style="position:absolute;left:0;text-align:left;margin-left:166.5pt;margin-top:2.65pt;width:171.95pt;height:8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" fillcolor="#70ad47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Recuperados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327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3B9C5E" wp14:editId="66EA734D">
                <wp:simplePos x="0" y="0"/>
                <wp:positionH relativeFrom="column">
                  <wp:posOffset>3187065</wp:posOffset>
                </wp:positionH>
                <wp:positionV relativeFrom="paragraph">
                  <wp:posOffset>213995</wp:posOffset>
                </wp:positionV>
                <wp:extent cx="2308225" cy="911860"/>
                <wp:effectExtent l="19050" t="19050" r="34925" b="5969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118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seguimiento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3E3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C5E" id="Cuadro de texto 28" o:spid="_x0000_s1031" type="#_x0000_t202" style="position:absolute;left:0;text-align:left;margin-left:250.95pt;margin-top:16.85pt;width:181.75pt;height:7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" fillcolor="#9cc2e5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seguimiento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3E3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B96FD" wp14:editId="667C3D8D">
                <wp:simplePos x="0" y="0"/>
                <wp:positionH relativeFrom="column">
                  <wp:posOffset>4276725</wp:posOffset>
                </wp:positionH>
                <wp:positionV relativeFrom="paragraph">
                  <wp:posOffset>214630</wp:posOffset>
                </wp:positionV>
                <wp:extent cx="2265680" cy="1057275"/>
                <wp:effectExtent l="19050" t="19050" r="39370" b="6667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57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Fallecidos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6FD" id="Cuadro de texto 27" o:spid="_x0000_s1032" type="#_x0000_t202" style="position:absolute;left:0;text-align:left;margin-left:336.75pt;margin-top:16.9pt;width:178.4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Fallecidos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</w:p>
    <w:p w:rsidR="00161DE2" w:rsidRP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TOD@S JUNT@S, VAMOS ADELANTE…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FUERZA DE PUEBLO QUE VENCE…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UNIDAD PARA LA PROSPERIDAD…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!</w:t>
      </w:r>
      <w:proofErr w:type="gramEnd"/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3314"/>
        <w:gridCol w:w="7006"/>
      </w:tblGrid>
      <w:tr w:rsidR="00161DE2" w:rsidRPr="00161DE2" w:rsidTr="00161DE2">
        <w:trPr>
          <w:trHeight w:val="879"/>
        </w:trPr>
        <w:tc>
          <w:tcPr>
            <w:tcW w:w="3314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CON DANIEL, EL FRENTE, EL PUEBLO PRESIDENTE…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!</w:t>
            </w:r>
            <w:proofErr w:type="gramEnd"/>
          </w:p>
        </w:tc>
        <w:tc>
          <w:tcPr>
            <w:tcW w:w="7006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CRISTIANA, SOCIALISTA, SOLIDARIA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!</w:t>
            </w:r>
            <w:proofErr w:type="gramEnd"/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  <w:t>MINISTERIO DE SALUD-SILAIS NUEVA SEGOVIA</w:t>
            </w:r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DIRECCIÓN: Contiguo al hospital – TELÉFONOS 217-22536-430-880- PAGINA WEB–EMAIL: ps-95</w:t>
            </w:r>
            <w:bookmarkStart w:id="0" w:name="_Hlk92093137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@</w:t>
            </w:r>
            <w:bookmarkEnd w:id="0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minsa.gob.ni</w:t>
            </w:r>
          </w:p>
        </w:tc>
      </w:tr>
    </w:tbl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D5782" w:rsidRDefault="00AD5782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Default="00B9408C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408C">
        <w:rPr>
          <w:rFonts w:ascii="Arial" w:eastAsia="Times New Roman" w:hAnsi="Arial" w:cs="Arial"/>
          <w:b/>
          <w:sz w:val="32"/>
          <w:szCs w:val="32"/>
        </w:rPr>
        <w:t>Situación de la epidemia de COVID-19 en Madriz</w:t>
      </w:r>
    </w:p>
    <w:p w:rsidR="00A77E72" w:rsidRPr="00B9408C" w:rsidRDefault="00A77E72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Pr="00B9408C" w:rsidRDefault="00B9408C" w:rsidP="00B9408C">
      <w:pPr>
        <w:spacing w:after="200" w:line="240" w:lineRule="auto"/>
        <w:rPr>
          <w:rFonts w:ascii="Calibri" w:eastAsia="Times New Roman" w:hAnsi="Calibri" w:cs="Times New Roman"/>
        </w:rPr>
      </w:pPr>
    </w:p>
    <w:p w:rsidR="00B9408C" w:rsidRPr="00B9408C" w:rsidRDefault="00A77E7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A77E72">
        <w:rPr>
          <w:rFonts w:ascii="Arial" w:eastAsia="Times New Roman" w:hAnsi="Arial" w:cs="Arial"/>
          <w:sz w:val="24"/>
        </w:rPr>
        <w:drawing>
          <wp:anchor distT="0" distB="0" distL="114300" distR="114300" simplePos="0" relativeHeight="251669504" behindDoc="1" locked="0" layoutInCell="1" allowOverlap="1" wp14:anchorId="469E5969" wp14:editId="43D8EE35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3949700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461" y="21531"/>
                <wp:lineTo x="214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 xml:space="preserve">En el mes de </w:t>
      </w:r>
      <w:r>
        <w:rPr>
          <w:rFonts w:ascii="Arial" w:eastAsia="Times New Roman" w:hAnsi="Arial" w:cs="Arial"/>
          <w:sz w:val="24"/>
        </w:rPr>
        <w:t>Mayo</w:t>
      </w:r>
      <w:r w:rsidR="00B9408C" w:rsidRPr="00B9408C">
        <w:rPr>
          <w:rFonts w:ascii="Arial" w:eastAsia="Times New Roman" w:hAnsi="Arial" w:cs="Arial"/>
          <w:sz w:val="24"/>
        </w:rPr>
        <w:t xml:space="preserve"> de este año </w:t>
      </w:r>
      <w:r w:rsidR="00B9408C">
        <w:rPr>
          <w:rFonts w:ascii="Arial" w:eastAsia="Times New Roman" w:hAnsi="Arial" w:cs="Arial"/>
          <w:sz w:val="24"/>
        </w:rPr>
        <w:t>2022</w:t>
      </w:r>
      <w:r w:rsidR="00B9408C" w:rsidRPr="00B9408C">
        <w:rPr>
          <w:rFonts w:ascii="Arial" w:eastAsia="Times New Roman" w:hAnsi="Arial" w:cs="Arial"/>
          <w:sz w:val="24"/>
        </w:rPr>
        <w:t xml:space="preserve">, </w:t>
      </w:r>
      <w:r w:rsidR="00B9408C">
        <w:rPr>
          <w:rFonts w:ascii="Arial" w:eastAsia="Times New Roman" w:hAnsi="Arial" w:cs="Arial"/>
          <w:sz w:val="24"/>
        </w:rPr>
        <w:t xml:space="preserve">tercer </w:t>
      </w:r>
      <w:r w:rsidR="00B9408C" w:rsidRPr="00B9408C">
        <w:rPr>
          <w:rFonts w:ascii="Arial" w:eastAsia="Times New Roman" w:hAnsi="Arial" w:cs="Arial"/>
          <w:sz w:val="24"/>
        </w:rPr>
        <w:t xml:space="preserve"> año de la pandemia</w:t>
      </w:r>
      <w:r w:rsidR="00B9408C">
        <w:rPr>
          <w:rFonts w:ascii="Arial" w:eastAsia="Times New Roman" w:hAnsi="Arial" w:cs="Arial"/>
          <w:sz w:val="24"/>
        </w:rPr>
        <w:t xml:space="preserve"> en el departamento de </w:t>
      </w:r>
      <w:r w:rsidR="003E339B">
        <w:rPr>
          <w:rFonts w:ascii="Arial" w:eastAsia="Times New Roman" w:hAnsi="Arial" w:cs="Arial"/>
          <w:sz w:val="24"/>
        </w:rPr>
        <w:t>Madri</w:t>
      </w:r>
      <w:r w:rsidR="003E339B" w:rsidRPr="00B9408C">
        <w:rPr>
          <w:rFonts w:ascii="Arial" w:eastAsia="Times New Roman" w:hAnsi="Arial" w:cs="Arial"/>
          <w:sz w:val="24"/>
        </w:rPr>
        <w:t>z</w:t>
      </w:r>
      <w:r w:rsidR="00B9408C" w:rsidRPr="00B9408C">
        <w:rPr>
          <w:rFonts w:ascii="Calibri" w:eastAsia="Times New Roman" w:hAnsi="Calibri" w:cs="Times New Roman"/>
          <w:noProof/>
        </w:rPr>
        <w:t xml:space="preserve"> </w:t>
      </w:r>
      <w:r w:rsidR="00B9408C" w:rsidRPr="00B9408C">
        <w:rPr>
          <w:rFonts w:ascii="Arial" w:eastAsia="Times New Roman" w:hAnsi="Arial" w:cs="Arial"/>
          <w:sz w:val="24"/>
        </w:rPr>
        <w:t xml:space="preserve">continúa con </w:t>
      </w:r>
      <w:r w:rsidR="003E339B">
        <w:rPr>
          <w:rFonts w:ascii="Arial" w:eastAsia="Times New Roman" w:hAnsi="Arial" w:cs="Arial"/>
          <w:sz w:val="24"/>
        </w:rPr>
        <w:t xml:space="preserve">muy </w:t>
      </w:r>
      <w:r w:rsidR="00B9408C" w:rsidRPr="00B9408C">
        <w:rPr>
          <w:rFonts w:ascii="Arial" w:eastAsia="Times New Roman" w:hAnsi="Arial" w:cs="Arial"/>
          <w:sz w:val="24"/>
        </w:rPr>
        <w:t>baja transmisión viral, manteniéndose control de la situación epidemiológica.</w:t>
      </w:r>
      <w:r w:rsidR="00B9408C" w:rsidRPr="00B9408C">
        <w:rPr>
          <w:rFonts w:ascii="Calibri" w:eastAsia="Times New Roman" w:hAnsi="Calibri" w:cs="Times New Roman"/>
          <w:noProof/>
        </w:rPr>
        <w:t xml:space="preserve"> </w:t>
      </w:r>
      <w:r w:rsidR="00B9408C" w:rsidRPr="00B9408C">
        <w:rPr>
          <w:rFonts w:ascii="Arial" w:eastAsia="Times New Roman" w:hAnsi="Arial" w:cs="Arial"/>
          <w:sz w:val="24"/>
        </w:rPr>
        <w:t xml:space="preserve">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  <w:lang w:val="es-MX"/>
        </w:rPr>
      </w:pPr>
      <w:r w:rsidRPr="00B9408C">
        <w:rPr>
          <w:rFonts w:ascii="Arial" w:eastAsia="Times New Roman" w:hAnsi="Arial" w:cs="Arial"/>
          <w:sz w:val="24"/>
        </w:rPr>
        <w:t>S</w:t>
      </w:r>
      <w:r w:rsidR="003E339B">
        <w:rPr>
          <w:rFonts w:ascii="Arial" w:eastAsia="Times New Roman" w:hAnsi="Arial" w:cs="Arial"/>
          <w:sz w:val="24"/>
        </w:rPr>
        <w:t>olamente se registró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3E339B">
        <w:rPr>
          <w:rFonts w:ascii="Arial" w:eastAsia="Times New Roman" w:hAnsi="Arial" w:cs="Arial"/>
          <w:sz w:val="24"/>
        </w:rPr>
        <w:t>1</w:t>
      </w:r>
      <w:r w:rsidR="005F344F">
        <w:rPr>
          <w:rFonts w:ascii="Arial" w:eastAsia="Times New Roman" w:hAnsi="Arial" w:cs="Arial"/>
          <w:sz w:val="24"/>
        </w:rPr>
        <w:t xml:space="preserve"> casos positivo</w:t>
      </w:r>
      <w:r w:rsidR="003E339B">
        <w:rPr>
          <w:rFonts w:ascii="Arial" w:eastAsia="Times New Roman" w:hAnsi="Arial" w:cs="Arial"/>
          <w:sz w:val="24"/>
        </w:rPr>
        <w:t xml:space="preserve"> en la semana 1</w:t>
      </w:r>
      <w:r w:rsidR="00A77E72">
        <w:rPr>
          <w:rFonts w:ascii="Arial" w:eastAsia="Times New Roman" w:hAnsi="Arial" w:cs="Arial"/>
          <w:sz w:val="24"/>
        </w:rPr>
        <w:t>9</w:t>
      </w:r>
      <w:r w:rsidR="005F344F">
        <w:rPr>
          <w:rFonts w:ascii="Arial" w:eastAsia="Times New Roman" w:hAnsi="Arial" w:cs="Arial"/>
          <w:sz w:val="24"/>
        </w:rPr>
        <w:t xml:space="preserve">; </w:t>
      </w:r>
      <w:r w:rsidRPr="00B9408C">
        <w:rPr>
          <w:rFonts w:ascii="Arial" w:eastAsia="Times New Roman" w:hAnsi="Arial" w:cs="Arial"/>
          <w:sz w:val="24"/>
        </w:rPr>
        <w:t xml:space="preserve"> ningún paciente falleció por esta causa. L</w:t>
      </w:r>
      <w:r w:rsidRPr="00B9408C">
        <w:rPr>
          <w:rFonts w:ascii="Arial" w:eastAsia="Times New Roman" w:hAnsi="Arial" w:cs="Arial"/>
          <w:sz w:val="24"/>
          <w:lang w:val="es-MX"/>
        </w:rPr>
        <w:t xml:space="preserve">a positividad de detección del coronavirus en base al muestreo fue de </w:t>
      </w:r>
      <w:r w:rsidR="00A77E72">
        <w:rPr>
          <w:rFonts w:ascii="Arial" w:eastAsia="Times New Roman" w:hAnsi="Arial" w:cs="Arial"/>
          <w:sz w:val="24"/>
          <w:lang w:val="es-MX"/>
        </w:rPr>
        <w:t>0.9</w:t>
      </w:r>
      <w:r w:rsidR="00964F03">
        <w:rPr>
          <w:rFonts w:ascii="Arial" w:eastAsia="Times New Roman" w:hAnsi="Arial" w:cs="Arial"/>
          <w:sz w:val="24"/>
          <w:lang w:val="es-MX"/>
        </w:rPr>
        <w:t>%</w:t>
      </w:r>
      <w:r w:rsidR="003E339B">
        <w:rPr>
          <w:rFonts w:ascii="Arial" w:eastAsia="Times New Roman" w:hAnsi="Arial" w:cs="Arial"/>
          <w:sz w:val="24"/>
          <w:lang w:val="es-MX"/>
        </w:rPr>
        <w:t xml:space="preserve">. Se han recuperado </w:t>
      </w:r>
      <w:r w:rsidR="00A77E72">
        <w:rPr>
          <w:rFonts w:ascii="Arial" w:eastAsia="Times New Roman" w:hAnsi="Arial" w:cs="Arial"/>
          <w:sz w:val="24"/>
          <w:lang w:val="es-MX"/>
        </w:rPr>
        <w:t>327</w:t>
      </w:r>
      <w:r w:rsidR="005F344F">
        <w:rPr>
          <w:rFonts w:ascii="Arial" w:eastAsia="Times New Roman" w:hAnsi="Arial" w:cs="Arial"/>
          <w:sz w:val="24"/>
          <w:lang w:val="es-MX"/>
        </w:rPr>
        <w:t xml:space="preserve"> </w:t>
      </w:r>
      <w:r w:rsidRPr="00B9408C">
        <w:rPr>
          <w:rFonts w:ascii="Arial" w:eastAsia="Times New Roman" w:hAnsi="Arial" w:cs="Arial"/>
          <w:sz w:val="24"/>
          <w:lang w:val="es-MX"/>
        </w:rPr>
        <w:t xml:space="preserve"> personas de la infección por COVID 19</w:t>
      </w:r>
      <w:r w:rsidR="005F344F">
        <w:rPr>
          <w:rFonts w:ascii="Arial" w:eastAsia="Times New Roman" w:hAnsi="Arial" w:cs="Arial"/>
          <w:sz w:val="24"/>
          <w:lang w:val="es-MX"/>
        </w:rPr>
        <w:t xml:space="preserve"> desde el inicio de la pandemia</w:t>
      </w:r>
      <w:r w:rsidR="003E339B">
        <w:rPr>
          <w:rFonts w:ascii="Arial" w:eastAsia="Times New Roman" w:hAnsi="Arial" w:cs="Arial"/>
          <w:sz w:val="24"/>
          <w:lang w:val="es-MX"/>
        </w:rPr>
        <w:t xml:space="preserve">; actualmente no tenemos </w:t>
      </w:r>
      <w:r w:rsidR="005F344F">
        <w:rPr>
          <w:rFonts w:ascii="Arial" w:eastAsia="Times New Roman" w:hAnsi="Arial" w:cs="Arial"/>
          <w:sz w:val="24"/>
          <w:lang w:val="es-MX"/>
        </w:rPr>
        <w:t>personas</w:t>
      </w:r>
      <w:r w:rsidRPr="00B9408C">
        <w:rPr>
          <w:rFonts w:ascii="Arial" w:eastAsia="Times New Roman" w:hAnsi="Arial" w:cs="Arial"/>
          <w:sz w:val="24"/>
          <w:lang w:val="es-MX"/>
        </w:rPr>
        <w:t xml:space="preserve"> </w:t>
      </w:r>
      <w:r w:rsidR="003E339B">
        <w:rPr>
          <w:rFonts w:ascii="Arial" w:eastAsia="Times New Roman" w:hAnsi="Arial" w:cs="Arial"/>
          <w:sz w:val="24"/>
          <w:lang w:val="es-MX"/>
        </w:rPr>
        <w:t>e</w:t>
      </w:r>
      <w:r w:rsidRPr="00B9408C">
        <w:rPr>
          <w:rFonts w:ascii="Arial" w:eastAsia="Times New Roman" w:hAnsi="Arial" w:cs="Arial"/>
          <w:sz w:val="24"/>
          <w:lang w:val="es-MX"/>
        </w:rPr>
        <w:t>n seguimiento.</w:t>
      </w:r>
    </w:p>
    <w:p w:rsidR="00A77E72" w:rsidRDefault="00A77E72" w:rsidP="00A77E72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A77E72" w:rsidRPr="00A77E72" w:rsidRDefault="00B9408C" w:rsidP="00A77E72">
      <w:pPr>
        <w:spacing w:after="200" w:line="240" w:lineRule="auto"/>
        <w:jc w:val="both"/>
        <w:rPr>
          <w:rFonts w:ascii="Arial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>E</w:t>
      </w:r>
      <w:r w:rsidR="003E339B">
        <w:rPr>
          <w:rFonts w:ascii="Arial" w:eastAsia="Times New Roman" w:hAnsi="Arial" w:cs="Arial"/>
          <w:sz w:val="24"/>
        </w:rPr>
        <w:t>l caso mencionado de la sema</w:t>
      </w:r>
      <w:r w:rsidRPr="00B9408C">
        <w:rPr>
          <w:rFonts w:ascii="Arial" w:eastAsia="Times New Roman" w:hAnsi="Arial" w:cs="Arial"/>
          <w:sz w:val="24"/>
        </w:rPr>
        <w:t>n</w:t>
      </w:r>
      <w:r w:rsidR="003E339B">
        <w:rPr>
          <w:rFonts w:ascii="Arial" w:eastAsia="Times New Roman" w:hAnsi="Arial" w:cs="Arial"/>
          <w:sz w:val="24"/>
        </w:rPr>
        <w:t>a 1</w:t>
      </w:r>
      <w:r w:rsidR="00A77E72">
        <w:rPr>
          <w:rFonts w:ascii="Arial" w:eastAsia="Times New Roman" w:hAnsi="Arial" w:cs="Arial"/>
          <w:sz w:val="24"/>
        </w:rPr>
        <w:t>9</w:t>
      </w:r>
      <w:r w:rsidR="003E339B">
        <w:rPr>
          <w:rFonts w:ascii="Arial" w:eastAsia="Times New Roman" w:hAnsi="Arial" w:cs="Arial"/>
          <w:sz w:val="24"/>
        </w:rPr>
        <w:t xml:space="preserve"> es del municipio de </w:t>
      </w:r>
      <w:r w:rsidR="00A77E72">
        <w:rPr>
          <w:rFonts w:ascii="Arial" w:eastAsia="Times New Roman" w:hAnsi="Arial" w:cs="Arial"/>
          <w:sz w:val="24"/>
        </w:rPr>
        <w:t>Somoto</w:t>
      </w:r>
      <w:r w:rsidR="00A77E72" w:rsidRPr="00A77E72">
        <w:rPr>
          <w:rFonts w:ascii="Arial" w:hAnsi="Arial" w:cs="Arial"/>
          <w:sz w:val="24"/>
        </w:rPr>
        <w:t xml:space="preserve"> es</w:t>
      </w:r>
      <w:r w:rsidR="00A77E72">
        <w:rPr>
          <w:rFonts w:ascii="Arial" w:hAnsi="Arial" w:cs="Arial"/>
          <w:sz w:val="24"/>
        </w:rPr>
        <w:t>te es</w:t>
      </w:r>
      <w:r w:rsidR="00A77E72" w:rsidRPr="00A77E72">
        <w:rPr>
          <w:rFonts w:ascii="Arial" w:hAnsi="Arial" w:cs="Arial"/>
          <w:sz w:val="24"/>
        </w:rPr>
        <w:t xml:space="preserve"> el municipio cabecera departamental y de mayor población, con mayor movilidad poblacional por diversas actividades, tanto </w:t>
      </w:r>
      <w:proofErr w:type="spellStart"/>
      <w:r w:rsidR="00A77E72" w:rsidRPr="00A77E72">
        <w:rPr>
          <w:rFonts w:ascii="Arial" w:hAnsi="Arial" w:cs="Arial"/>
          <w:sz w:val="24"/>
        </w:rPr>
        <w:t>intra</w:t>
      </w:r>
      <w:proofErr w:type="spellEnd"/>
      <w:r w:rsidR="00A77E72">
        <w:rPr>
          <w:rFonts w:ascii="Arial" w:hAnsi="Arial" w:cs="Arial"/>
          <w:sz w:val="24"/>
        </w:rPr>
        <w:t xml:space="preserve"> </w:t>
      </w:r>
      <w:r w:rsidR="00A77E72" w:rsidRPr="00A77E72">
        <w:rPr>
          <w:rFonts w:ascii="Arial" w:hAnsi="Arial" w:cs="Arial"/>
          <w:sz w:val="24"/>
        </w:rPr>
        <w:t xml:space="preserve">municipal, </w:t>
      </w:r>
      <w:proofErr w:type="spellStart"/>
      <w:r w:rsidR="00A77E72" w:rsidRPr="00A77E72">
        <w:rPr>
          <w:rFonts w:ascii="Arial" w:hAnsi="Arial" w:cs="Arial"/>
          <w:sz w:val="24"/>
        </w:rPr>
        <w:t>intra</w:t>
      </w:r>
      <w:proofErr w:type="spellEnd"/>
      <w:r w:rsidR="00A77E72" w:rsidRPr="00A77E72">
        <w:rPr>
          <w:rFonts w:ascii="Arial" w:hAnsi="Arial" w:cs="Arial"/>
          <w:sz w:val="24"/>
        </w:rPr>
        <w:t xml:space="preserve"> departamental y nacional, siendo importante también la movilidad a países del norte; además es corredor de población que ingresa por la frontera internacional El Espino.</w:t>
      </w: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b/>
          <w:sz w:val="28"/>
        </w:rPr>
        <w:t>Afectación por grupos de edad y sexo:</w:t>
      </w:r>
      <w:r w:rsidRPr="00B9408C">
        <w:rPr>
          <w:rFonts w:ascii="Arial" w:eastAsia="Times New Roman" w:hAnsi="Arial" w:cs="Arial"/>
          <w:sz w:val="24"/>
        </w:rPr>
        <w:t xml:space="preserve">    </w:t>
      </w:r>
    </w:p>
    <w:p w:rsidR="00004FB4" w:rsidRDefault="00004FB4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347360" w:rsidRPr="00A77E72" w:rsidRDefault="003E339B" w:rsidP="00A77E72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La persona que resulto positiva este mes es del sexo </w:t>
      </w:r>
      <w:r w:rsidR="00A77E72">
        <w:rPr>
          <w:rFonts w:ascii="Arial" w:eastAsia="Times New Roman" w:hAnsi="Arial" w:cs="Arial"/>
          <w:sz w:val="24"/>
        </w:rPr>
        <w:t>masculino,</w:t>
      </w:r>
      <w:r>
        <w:rPr>
          <w:rFonts w:ascii="Arial" w:eastAsia="Times New Roman" w:hAnsi="Arial" w:cs="Arial"/>
          <w:sz w:val="24"/>
        </w:rPr>
        <w:t xml:space="preserve"> del grupo </w:t>
      </w:r>
      <w:r w:rsidR="00A77E72">
        <w:rPr>
          <w:rFonts w:ascii="Arial" w:eastAsia="Times New Roman" w:hAnsi="Arial" w:cs="Arial"/>
          <w:sz w:val="24"/>
        </w:rPr>
        <w:t>mayor de 64 años.</w:t>
      </w:r>
    </w:p>
    <w:p w:rsidR="00A77E72" w:rsidRDefault="00A77E72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  <w:r w:rsidRPr="00B9408C">
        <w:rPr>
          <w:rFonts w:ascii="Arial" w:eastAsia="Times New Roman" w:hAnsi="Arial" w:cs="Arial"/>
          <w:b/>
          <w:sz w:val="28"/>
        </w:rPr>
        <w:t xml:space="preserve">Transmisión Comunitaria: </w:t>
      </w:r>
    </w:p>
    <w:p w:rsidR="00185596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Durante el mes de </w:t>
      </w:r>
      <w:r w:rsidR="00A77E72">
        <w:rPr>
          <w:rFonts w:ascii="Arial" w:eastAsia="Times New Roman" w:hAnsi="Arial" w:cs="Arial"/>
          <w:sz w:val="24"/>
        </w:rPr>
        <w:t>mayo</w:t>
      </w:r>
      <w:r w:rsidR="00AD5782">
        <w:rPr>
          <w:rFonts w:ascii="Arial" w:eastAsia="Times New Roman" w:hAnsi="Arial" w:cs="Arial"/>
          <w:sz w:val="24"/>
        </w:rPr>
        <w:t xml:space="preserve"> </w:t>
      </w:r>
      <w:r w:rsidR="00185596">
        <w:rPr>
          <w:rFonts w:ascii="Arial" w:eastAsia="Times New Roman" w:hAnsi="Arial" w:cs="Arial"/>
          <w:sz w:val="24"/>
        </w:rPr>
        <w:t xml:space="preserve"> 2022</w:t>
      </w:r>
      <w:r w:rsidRPr="00B9408C">
        <w:rPr>
          <w:rFonts w:ascii="Arial" w:eastAsia="Times New Roman" w:hAnsi="Arial" w:cs="Arial"/>
          <w:sz w:val="24"/>
        </w:rPr>
        <w:t>,</w:t>
      </w:r>
      <w:r w:rsidR="00AD5782">
        <w:rPr>
          <w:rFonts w:ascii="Arial" w:eastAsia="Times New Roman" w:hAnsi="Arial" w:cs="Arial"/>
          <w:sz w:val="24"/>
        </w:rPr>
        <w:t xml:space="preserve"> </w:t>
      </w:r>
      <w:r w:rsidR="00A77E72">
        <w:rPr>
          <w:rFonts w:ascii="Arial" w:eastAsia="Times New Roman" w:hAnsi="Arial" w:cs="Arial"/>
          <w:sz w:val="24"/>
        </w:rPr>
        <w:t xml:space="preserve">en </w:t>
      </w:r>
      <w:r w:rsidR="00AD5782">
        <w:rPr>
          <w:rFonts w:ascii="Arial" w:eastAsia="Times New Roman" w:hAnsi="Arial" w:cs="Arial"/>
          <w:sz w:val="24"/>
        </w:rPr>
        <w:t>las semanas 1</w:t>
      </w:r>
      <w:r w:rsidR="00A77E72">
        <w:rPr>
          <w:rFonts w:ascii="Arial" w:eastAsia="Times New Roman" w:hAnsi="Arial" w:cs="Arial"/>
          <w:sz w:val="24"/>
        </w:rPr>
        <w:t xml:space="preserve">8, 20 y 21 </w:t>
      </w:r>
      <w:r w:rsidR="00AD5782">
        <w:rPr>
          <w:rFonts w:ascii="Arial" w:eastAsia="Times New Roman" w:hAnsi="Arial" w:cs="Arial"/>
          <w:sz w:val="24"/>
        </w:rPr>
        <w:t>no se pre</w:t>
      </w:r>
      <w:r w:rsidR="006A1BC7">
        <w:rPr>
          <w:rFonts w:ascii="Arial" w:eastAsia="Times New Roman" w:hAnsi="Arial" w:cs="Arial"/>
          <w:sz w:val="24"/>
        </w:rPr>
        <w:t>se</w:t>
      </w:r>
      <w:r w:rsidR="00AD5782">
        <w:rPr>
          <w:rFonts w:ascii="Arial" w:eastAsia="Times New Roman" w:hAnsi="Arial" w:cs="Arial"/>
          <w:sz w:val="24"/>
        </w:rPr>
        <w:t>ntaron casos,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AD5782">
        <w:rPr>
          <w:rFonts w:ascii="Arial" w:eastAsia="Times New Roman" w:hAnsi="Arial" w:cs="Arial"/>
          <w:sz w:val="24"/>
        </w:rPr>
        <w:t>en la semana 1</w:t>
      </w:r>
      <w:r w:rsidR="00A77E72">
        <w:rPr>
          <w:rFonts w:ascii="Arial" w:eastAsia="Times New Roman" w:hAnsi="Arial" w:cs="Arial"/>
          <w:sz w:val="24"/>
        </w:rPr>
        <w:t>9</w:t>
      </w:r>
      <w:r w:rsidR="00AD5782">
        <w:rPr>
          <w:rFonts w:ascii="Arial" w:eastAsia="Times New Roman" w:hAnsi="Arial" w:cs="Arial"/>
          <w:sz w:val="24"/>
        </w:rPr>
        <w:t xml:space="preserve"> se presentó un caso de </w:t>
      </w:r>
      <w:r w:rsidR="00A77E72">
        <w:rPr>
          <w:rFonts w:ascii="Arial" w:eastAsia="Times New Roman" w:hAnsi="Arial" w:cs="Arial"/>
          <w:sz w:val="24"/>
        </w:rPr>
        <w:t>Somoto para una incidencia de 0.2</w:t>
      </w:r>
      <w:r w:rsidR="00AD5782">
        <w:rPr>
          <w:rFonts w:ascii="Arial" w:eastAsia="Times New Roman" w:hAnsi="Arial" w:cs="Arial"/>
          <w:sz w:val="24"/>
        </w:rPr>
        <w:t xml:space="preserve"> x 10000 habitantes </w:t>
      </w:r>
      <w:r w:rsidRPr="00B9408C">
        <w:rPr>
          <w:rFonts w:ascii="Arial" w:eastAsia="Times New Roman" w:hAnsi="Arial" w:cs="Arial"/>
          <w:sz w:val="24"/>
        </w:rPr>
        <w:t>de acuerdo con las tasas de incidencia semanal, los niveles de transmisión com</w:t>
      </w:r>
      <w:r w:rsidR="00185596">
        <w:rPr>
          <w:rFonts w:ascii="Arial" w:eastAsia="Times New Roman" w:hAnsi="Arial" w:cs="Arial"/>
          <w:sz w:val="24"/>
        </w:rPr>
        <w:t>unitaria se mantuvieron</w:t>
      </w:r>
      <w:r w:rsidRPr="00B9408C">
        <w:rPr>
          <w:rFonts w:ascii="Arial" w:eastAsia="Times New Roman" w:hAnsi="Arial" w:cs="Arial"/>
          <w:sz w:val="24"/>
        </w:rPr>
        <w:t xml:space="preserve"> en el nivel 1. </w:t>
      </w: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AD5782" w:rsidRDefault="00AD5782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tbl>
      <w:tblPr>
        <w:tblpPr w:leftFromText="141" w:rightFromText="141" w:vertAnchor="text" w:tblpX="-5" w:tblpY="1"/>
        <w:tblOverlap w:val="never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88"/>
        <w:gridCol w:w="993"/>
        <w:gridCol w:w="850"/>
        <w:gridCol w:w="851"/>
      </w:tblGrid>
      <w:tr w:rsidR="00921A0D" w:rsidRPr="00921A0D" w:rsidTr="00921A0D">
        <w:trPr>
          <w:trHeight w:val="312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lastRenderedPageBreak/>
              <w:t>Municipios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21A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Sem</w:t>
            </w:r>
            <w:proofErr w:type="spellEnd"/>
            <w:r w:rsidRPr="00921A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21A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epide</w:t>
            </w:r>
            <w:proofErr w:type="spellEnd"/>
            <w:r w:rsidRPr="00921A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Mes: Mayo  2022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A0D">
              <w:rPr>
                <w:rFonts w:ascii="Calibri" w:eastAsia="Times New Roman" w:hAnsi="Calibri" w:cs="Calibri"/>
                <w:color w:val="000000"/>
              </w:rPr>
              <w:t>Cusmapa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Las Sabanas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San Lucas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Somoto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A0D">
              <w:rPr>
                <w:rFonts w:ascii="Calibri" w:eastAsia="Times New Roman" w:hAnsi="Calibri" w:cs="Calibri"/>
                <w:color w:val="000000"/>
              </w:rPr>
              <w:t>Totogalpa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A0D">
              <w:rPr>
                <w:rFonts w:ascii="Calibri" w:eastAsia="Times New Roman" w:hAnsi="Calibri" w:cs="Calibri"/>
                <w:color w:val="000000"/>
              </w:rPr>
              <w:t>Yalaguina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A0D">
              <w:rPr>
                <w:rFonts w:ascii="Calibri" w:eastAsia="Times New Roman" w:hAnsi="Calibri" w:cs="Calibri"/>
                <w:color w:val="000000"/>
              </w:rPr>
              <w:t>Palacaguina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A0D">
              <w:rPr>
                <w:rFonts w:ascii="Calibri" w:eastAsia="Times New Roman" w:hAnsi="Calibri" w:cs="Calibri"/>
                <w:color w:val="000000"/>
              </w:rPr>
              <w:t>Telpaneca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San Juan de R.C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A0D" w:rsidRPr="00921A0D" w:rsidTr="00921A0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SILAIS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21A0D" w:rsidRPr="00921A0D" w:rsidRDefault="00921A0D" w:rsidP="009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A0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</w:tbl>
    <w:p w:rsidR="00B9408C" w:rsidRPr="00B9408C" w:rsidRDefault="00921A0D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4"/>
        </w:rPr>
      </w:pPr>
      <w:r w:rsidRPr="00B9408C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6ED126F" wp14:editId="2FE9293B">
            <wp:simplePos x="0" y="0"/>
            <wp:positionH relativeFrom="column">
              <wp:posOffset>3156585</wp:posOffset>
            </wp:positionH>
            <wp:positionV relativeFrom="paragraph">
              <wp:posOffset>-2012315</wp:posOffset>
            </wp:positionV>
            <wp:extent cx="1127760" cy="639445"/>
            <wp:effectExtent l="19050" t="19050" r="15240" b="27305"/>
            <wp:wrapTight wrapText="bothSides">
              <wp:wrapPolygon edited="0">
                <wp:start x="-365" y="-643"/>
                <wp:lineTo x="-365" y="21879"/>
                <wp:lineTo x="21527" y="21879"/>
                <wp:lineTo x="21527" y="-643"/>
                <wp:lineTo x="-365" y="-643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1" r="9248" b="-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394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>A nivel de departamento la tasa de morbilidad por COVID-19 en este mes se mantuvo 0.1 x 10,000 habitantes</w:t>
      </w:r>
      <w:r w:rsidR="00AD5782">
        <w:rPr>
          <w:rFonts w:ascii="Arial" w:eastAsia="Times New Roman" w:hAnsi="Arial" w:cs="Arial"/>
          <w:sz w:val="24"/>
        </w:rPr>
        <w:t xml:space="preserve"> solamente para la semana 1</w:t>
      </w:r>
      <w:r>
        <w:rPr>
          <w:rFonts w:ascii="Arial" w:eastAsia="Times New Roman" w:hAnsi="Arial" w:cs="Arial"/>
          <w:sz w:val="24"/>
        </w:rPr>
        <w:t>9</w:t>
      </w:r>
      <w:r w:rsidR="00B9408C" w:rsidRPr="00B9408C">
        <w:rPr>
          <w:rFonts w:ascii="Arial" w:eastAsia="Times New Roman" w:hAnsi="Arial" w:cs="Arial"/>
          <w:sz w:val="24"/>
        </w:rPr>
        <w:t>. No se registró ninguna muerte por esta causa en el departamento, la tasa de mortalidad acumulada del departamento se mantiene en 0.28 x 10,000 habitantes. La tasa de letalidad para el departamento es de 1.5 %.</w:t>
      </w:r>
    </w:p>
    <w:p w:rsidR="00B9408C" w:rsidRPr="00B9408C" w:rsidRDefault="00B9408C" w:rsidP="00B9408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463A" w:rsidRDefault="00F3463A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463A" w:rsidRDefault="00F3463A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  <w:r w:rsidRPr="00B9408C">
        <w:rPr>
          <w:rFonts w:ascii="Arial" w:eastAsia="Times New Roman" w:hAnsi="Arial" w:cs="Arial"/>
          <w:sz w:val="24"/>
          <w:szCs w:val="24"/>
        </w:rPr>
        <w:t xml:space="preserve">Dra. Mayra E. Reyes Rivera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DGVSP                                                 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>SILAIS – Madriz</w:t>
      </w: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sectPr w:rsidR="00161DE2" w:rsidSect="00161DE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B" w:rsidRDefault="002948BB" w:rsidP="00152EA4">
      <w:pPr>
        <w:spacing w:after="0" w:line="240" w:lineRule="auto"/>
      </w:pPr>
      <w:r>
        <w:separator/>
      </w:r>
    </w:p>
  </w:endnote>
  <w:end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B" w:rsidRDefault="002948BB" w:rsidP="00152EA4">
      <w:pPr>
        <w:spacing w:after="0" w:line="240" w:lineRule="auto"/>
      </w:pPr>
      <w:r>
        <w:separator/>
      </w:r>
    </w:p>
  </w:footnote>
  <w:foot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A4" w:rsidRDefault="00152EA4">
    <w:pPr>
      <w:pStyle w:val="Encabezado"/>
    </w:pPr>
    <w:r w:rsidRPr="00152EA4">
      <w:rPr>
        <w:noProof/>
        <w:lang w:eastAsia="es-NI"/>
      </w:rPr>
      <w:drawing>
        <wp:inline distT="0" distB="0" distL="0" distR="0" wp14:anchorId="6E5C5FE6" wp14:editId="18510CBD">
          <wp:extent cx="5612130" cy="742950"/>
          <wp:effectExtent l="0" t="0" r="762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C3F49F4-A5D3-431D-8EEE-9DF377516E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4"/>
    <w:rsid w:val="00004FB4"/>
    <w:rsid w:val="00143FCF"/>
    <w:rsid w:val="00152EA4"/>
    <w:rsid w:val="00161DE2"/>
    <w:rsid w:val="00185596"/>
    <w:rsid w:val="001D6CBC"/>
    <w:rsid w:val="001E54CA"/>
    <w:rsid w:val="00230CFA"/>
    <w:rsid w:val="002948BB"/>
    <w:rsid w:val="003377CB"/>
    <w:rsid w:val="00347360"/>
    <w:rsid w:val="00383FAB"/>
    <w:rsid w:val="003E339B"/>
    <w:rsid w:val="003E4CF6"/>
    <w:rsid w:val="00472BDF"/>
    <w:rsid w:val="0047540B"/>
    <w:rsid w:val="005F344F"/>
    <w:rsid w:val="00627719"/>
    <w:rsid w:val="006A1BC7"/>
    <w:rsid w:val="007B5838"/>
    <w:rsid w:val="007D6B16"/>
    <w:rsid w:val="00826B62"/>
    <w:rsid w:val="00921A0D"/>
    <w:rsid w:val="00964F03"/>
    <w:rsid w:val="00990C60"/>
    <w:rsid w:val="009B3BDC"/>
    <w:rsid w:val="00A7746E"/>
    <w:rsid w:val="00A77E72"/>
    <w:rsid w:val="00A94847"/>
    <w:rsid w:val="00AD5782"/>
    <w:rsid w:val="00AE378F"/>
    <w:rsid w:val="00B9408C"/>
    <w:rsid w:val="00DF11B6"/>
    <w:rsid w:val="00E32FAC"/>
    <w:rsid w:val="00E50084"/>
    <w:rsid w:val="00F07B9B"/>
    <w:rsid w:val="00F3463A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DCFC91FE-7616-473F-882F-9C09C77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F"/>
    <w:pPr>
      <w:spacing w:line="256" w:lineRule="auto"/>
    </w:pPr>
    <w:rPr>
      <w:rFonts w:eastAsiaTheme="minorEastAsia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2EA4"/>
  </w:style>
  <w:style w:type="paragraph" w:styleId="Piedepgina">
    <w:name w:val="footer"/>
    <w:basedOn w:val="Normal"/>
    <w:link w:val="Piedepgina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2EA4"/>
  </w:style>
  <w:style w:type="paragraph" w:styleId="Sinespaciado">
    <w:name w:val="No Spacing"/>
    <w:uiPriority w:val="1"/>
    <w:qFormat/>
    <w:rsid w:val="00143FCF"/>
    <w:pPr>
      <w:spacing w:after="0" w:line="240" w:lineRule="auto"/>
    </w:pPr>
    <w:rPr>
      <w:rFonts w:ascii="Calibri" w:eastAsia="Times New Roman" w:hAnsi="Calibri" w:cs="Times New Roman"/>
      <w:lang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Epidemiologia</cp:lastModifiedBy>
  <cp:revision>31</cp:revision>
  <dcterms:created xsi:type="dcterms:W3CDTF">2022-08-09T04:49:00Z</dcterms:created>
  <dcterms:modified xsi:type="dcterms:W3CDTF">2022-08-16T23:00:00Z</dcterms:modified>
</cp:coreProperties>
</file>