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ewsletterTable"/>
        <w:tblW w:w="3220" w:type="pct"/>
        <w:tblLook w:val="0660"/>
      </w:tblPr>
      <w:tblGrid>
        <w:gridCol w:w="6955"/>
      </w:tblGrid>
      <w:tr w:rsidR="005D5BF5" w:rsidRPr="004E55D5" w:rsidTr="005D5BF5">
        <w:trPr>
          <w:cnfStyle w:val="10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60116A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60116A">
              <w:rPr>
                <w:rFonts w:ascii="Courier New" w:hAnsi="Courier New" w:cs="Courier New"/>
                <w:b/>
                <w:noProof/>
                <w:lang w:val="es-ES"/>
              </w:rPr>
              <w:t>43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/ Mes de </w:t>
            </w:r>
            <w:r w:rsidR="0060116A">
              <w:rPr>
                <w:rFonts w:ascii="Courier New" w:hAnsi="Courier New" w:cs="Courier New"/>
                <w:b/>
                <w:noProof/>
                <w:lang w:val="es-ES"/>
              </w:rPr>
              <w:t>Octubre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202</w:t>
            </w:r>
            <w:r w:rsidR="00E56CB6">
              <w:rPr>
                <w:rFonts w:ascii="Courier New" w:hAnsi="Courier New" w:cs="Courier New"/>
                <w:b/>
                <w:noProof/>
                <w:lang w:val="es-ES"/>
              </w:rPr>
              <w:t>1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</w:t>
            </w:r>
          </w:p>
        </w:tc>
      </w:tr>
      <w:tr w:rsidR="005D5BF5" w:rsidRPr="004E55D5" w:rsidTr="005D5BF5">
        <w:trPr>
          <w:cnfStyle w:val="01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2B1C14" w:rsidRDefault="003C0507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3C0507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alt="Newsletter sidebar 1" style="position:absolute;margin-left:370.5pt;margin-top:0;width:198pt;height:639pt;z-index:251659264;visibility:visible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<v:textbox style="mso-next-textbox:#Cuadro de texto 5" inset="1.44pt,0,1.44pt,0">
              <w:txbxContent>
                <w:p w:rsidR="002A4844" w:rsidRPr="00212A39" w:rsidRDefault="002A4844" w:rsidP="00EB2E6C">
                  <w:pPr>
                    <w:pStyle w:val="Fotografa"/>
                    <w:rPr>
                      <w:lang w:val="es-ES"/>
                    </w:rPr>
                  </w:pPr>
                </w:p>
                <w:tbl>
                  <w:tblPr>
                    <w:tblStyle w:val="NewsletterTable"/>
                    <w:tblW w:w="4922" w:type="pct"/>
                    <w:tblLook w:val="04A0"/>
                  </w:tblPr>
                  <w:tblGrid>
                    <w:gridCol w:w="3856"/>
                  </w:tblGrid>
                  <w:tr w:rsidR="0027071B" w:rsidRPr="008D23A2" w:rsidTr="00B35090">
                    <w:trPr>
                      <w:cnfStyle w:val="100000000000"/>
                      <w:trHeight w:val="9721"/>
                    </w:trPr>
                    <w:tc>
                      <w:tcPr>
                        <w:tcW w:w="3856" w:type="dxa"/>
                        <w:tcBorders>
                          <w:top w:val="nil"/>
                          <w:bottom w:val="nil"/>
                        </w:tcBorders>
                      </w:tcPr>
                      <w:p w:rsidR="0048668F" w:rsidRPr="00750E8A" w:rsidRDefault="000E3005" w:rsidP="00750E8A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</w:pPr>
                        <w:r w:rsidRPr="00750E8A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Covid</w:t>
                        </w:r>
                        <w:r w:rsidR="008C0C78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-19 en Silais Bilwi</w:t>
                        </w:r>
                      </w:p>
                      <w:p w:rsidR="00750E8A" w:rsidRPr="0027071B" w:rsidRDefault="00ED5FD3" w:rsidP="00750E8A">
                        <w:pPr>
                          <w:jc w:val="center"/>
                          <w:rPr>
                            <w:b/>
                            <w:i/>
                            <w:lang w:val="es-ES"/>
                          </w:rPr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>
                              <wp:extent cx="1981200" cy="4829175"/>
                              <wp:effectExtent l="38100" t="0" r="57150" b="0"/>
                              <wp:docPr id="1" name="Diagrama 1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14E27BB-A52D-4308-950C-0AB23A476E38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8" r:lo="rId9" r:qs="rId10" r:cs="rId11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A4844" w:rsidRPr="000B21A8" w:rsidRDefault="002A4844" w:rsidP="00EB2E6C">
                  <w:pPr>
                    <w:pStyle w:val="Sinespaciado"/>
                    <w:rPr>
                      <w:lang w:val="es-ES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laSalud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60116A">
        <w:rPr>
          <w:rFonts w:ascii="Courier New" w:hAnsi="Courier New" w:cs="Courier New"/>
          <w:b/>
          <w:noProof/>
          <w:sz w:val="28"/>
          <w:szCs w:val="28"/>
          <w:lang w:val="es-ES"/>
        </w:rPr>
        <w:t>43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 w:rsidR="0038506C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 </w:t>
      </w:r>
      <w:r w:rsidR="0038506C">
        <w:rPr>
          <w:rFonts w:ascii="Courier New" w:hAnsi="Courier New" w:cs="Courier New"/>
          <w:b/>
          <w:noProof/>
          <w:sz w:val="28"/>
          <w:szCs w:val="28"/>
          <w:lang w:val="es-ES"/>
        </w:rPr>
        <w:tab/>
      </w:r>
    </w:p>
    <w:tbl>
      <w:tblPr>
        <w:tblStyle w:val="NewsletterTable"/>
        <w:tblW w:w="3413" w:type="pct"/>
        <w:tblInd w:w="-284" w:type="dxa"/>
        <w:tblLook w:val="0660"/>
      </w:tblPr>
      <w:tblGrid>
        <w:gridCol w:w="7372"/>
      </w:tblGrid>
      <w:tr w:rsidR="005D5BF5" w:rsidRPr="004E55D5" w:rsidTr="00382F35">
        <w:trPr>
          <w:cnfStyle w:val="100000000000"/>
          <w:trHeight w:val="1631"/>
        </w:trPr>
        <w:tc>
          <w:tcPr>
            <w:tcW w:w="5000" w:type="pct"/>
          </w:tcPr>
          <w:p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60116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43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 pr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esente semana que comprende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707C6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60116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DC796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08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:rsidR="004B33C3" w:rsidRPr="00492D55" w:rsidRDefault="004B33C3" w:rsidP="00BF3886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60116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106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/>
      </w:tblPr>
      <w:tblGrid>
        <w:gridCol w:w="11545"/>
      </w:tblGrid>
      <w:tr w:rsidR="00036DB4" w:rsidRPr="004E55D5" w:rsidTr="00382F35">
        <w:trPr>
          <w:cnfStyle w:val="100000000000"/>
          <w:trHeight w:val="953"/>
        </w:trPr>
        <w:tc>
          <w:tcPr>
            <w:tcW w:w="5000" w:type="pct"/>
          </w:tcPr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60116A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43</w:t>
            </w:r>
            <w:r w:rsidR="001A7A7C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Mes de </w:t>
            </w:r>
            <w:r w:rsidR="0060116A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Octubre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</w:t>
            </w:r>
            <w:r w:rsidR="00E56CB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</w:t>
            </w:r>
          </w:p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tbl>
            <w:tblPr>
              <w:tblW w:w="99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0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920"/>
            </w:tblGrid>
            <w:tr w:rsidR="0060116A" w:rsidRPr="0060116A" w:rsidTr="0060116A">
              <w:trPr>
                <w:trHeight w:val="31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  <w:t>RESUMEN SILAIS BILWI</w:t>
                  </w:r>
                </w:p>
              </w:tc>
            </w:tr>
            <w:tr w:rsidR="0060116A" w:rsidRPr="0060116A" w:rsidTr="0060116A">
              <w:trPr>
                <w:trHeight w:val="225"/>
              </w:trPr>
              <w:tc>
                <w:tcPr>
                  <w:tcW w:w="25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2020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2021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 xml:space="preserve">Dif. De Casos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% Relativo de Tasas</w:t>
                  </w:r>
                </w:p>
              </w:tc>
            </w:tr>
            <w:tr w:rsidR="0060116A" w:rsidRPr="0060116A" w:rsidTr="0060116A">
              <w:trPr>
                <w:trHeight w:val="240"/>
              </w:trPr>
              <w:tc>
                <w:tcPr>
                  <w:tcW w:w="25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60116A" w:rsidRPr="0060116A" w:rsidTr="0060116A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No Categorizado</w:t>
                  </w:r>
                </w:p>
              </w:tc>
            </w:tr>
            <w:tr w:rsidR="0060116A" w:rsidRPr="0060116A" w:rsidTr="0060116A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2" w:anchor="2!A1" w:tooltip="Ir a COVID 19 Caso Confirmado" w:history="1">
                    <w:r w:rsidRPr="0060116A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COVID 19 Caso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5.71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3.09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-45.95</w:t>
                  </w:r>
                </w:p>
              </w:tc>
            </w:tr>
            <w:tr w:rsidR="0060116A" w:rsidRPr="0060116A" w:rsidTr="0060116A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3" w:anchor="3!A1" w:tooltip="Ir a Dengue Clasico Confirmado" w:history="1">
                    <w:r w:rsidRPr="0060116A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1.85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-70.83</w:t>
                  </w:r>
                </w:p>
              </w:tc>
            </w:tr>
            <w:tr w:rsidR="0060116A" w:rsidRPr="0060116A" w:rsidTr="0060116A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4" w:anchor="4!A1" w:tooltip="Ir a Dengue Clasico Sospechoso" w:history="1">
                    <w:r w:rsidRPr="0060116A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58.22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665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51.35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-11.80</w:t>
                  </w:r>
                </w:p>
              </w:tc>
            </w:tr>
            <w:tr w:rsidR="0060116A" w:rsidRPr="0060116A" w:rsidTr="0060116A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5" w:anchor="5!A1" w:tooltip="Ir a E.D.A. (Sindrome Diarreico Agudo)" w:history="1">
                    <w:r w:rsidRPr="0060116A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232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7975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615.81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256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11499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887.92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44.19</w:t>
                  </w:r>
                </w:p>
              </w:tc>
            </w:tr>
            <w:tr w:rsidR="0060116A" w:rsidRPr="0060116A" w:rsidTr="0060116A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6" w:anchor="6!A1" w:tooltip="Ir a I.R.A (Sindrome Respiratorio Agudo)" w:history="1">
                    <w:r w:rsidRPr="0060116A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20637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1593.53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575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27037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2087.72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63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31.01</w:t>
                  </w:r>
                </w:p>
              </w:tc>
            </w:tr>
            <w:tr w:rsidR="0060116A" w:rsidRPr="0060116A" w:rsidTr="0060116A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7" w:anchor="7!A1" w:tooltip="Ir a Leishmaniasis Cutanea" w:history="1">
                    <w:r w:rsidRPr="0060116A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Leishmaniasis Cutanea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10.35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6.18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-40.30</w:t>
                  </w:r>
                </w:p>
              </w:tc>
            </w:tr>
            <w:tr w:rsidR="0060116A" w:rsidRPr="0060116A" w:rsidTr="0060116A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8" w:anchor="8!A1" w:tooltip="Ir a Neumonia" w:history="1">
                    <w:r w:rsidRPr="0060116A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Neumonia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3977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307.09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4486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346.40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-45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12.80</w:t>
                  </w:r>
                </w:p>
              </w:tc>
            </w:tr>
            <w:tr w:rsidR="0060116A" w:rsidRPr="0060116A" w:rsidTr="0060116A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mosquito anopheles</w:t>
                  </w:r>
                </w:p>
              </w:tc>
            </w:tr>
            <w:tr w:rsidR="0060116A" w:rsidRPr="0060116A" w:rsidTr="0060116A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9" w:anchor="9!A1" w:tooltip="Ir a Malaria Falciparum" w:history="1">
                    <w:r w:rsidRPr="0060116A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362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7362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568.47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7925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611.95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-252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7.65</w:t>
                  </w:r>
                </w:p>
              </w:tc>
            </w:tr>
            <w:tr w:rsidR="0060116A" w:rsidRPr="0060116A" w:rsidTr="0060116A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0" w:anchor="10!A1" w:tooltip="Ir a Malaria Vivax" w:history="1">
                    <w:r w:rsidRPr="0060116A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267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779.89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9811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757.58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-2.86</w:t>
                  </w:r>
                </w:p>
              </w:tc>
            </w:tr>
            <w:tr w:rsidR="0060116A" w:rsidRPr="0060116A" w:rsidTr="0060116A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ratones y otros mamiferos</w:t>
                  </w:r>
                </w:p>
              </w:tc>
            </w:tr>
            <w:tr w:rsidR="0060116A" w:rsidRPr="0060116A" w:rsidTr="0060116A">
              <w:trPr>
                <w:trHeight w:val="24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1" w:anchor="11!A1" w:tooltip="Ir a Leptospirosis" w:history="1">
                    <w:r w:rsidRPr="0060116A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Leptospirosis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0116A" w:rsidRPr="0060116A" w:rsidRDefault="0060116A" w:rsidP="0060116A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60116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</w:tbl>
          <w:p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E56CB6" w:rsidRPr="004E55D5" w:rsidTr="00382F35">
        <w:trPr>
          <w:trHeight w:val="953"/>
        </w:trPr>
        <w:tc>
          <w:tcPr>
            <w:tcW w:w="5000" w:type="pct"/>
          </w:tcPr>
          <w:p w:rsidR="00E56CB6" w:rsidRPr="004E55D5" w:rsidRDefault="00E56CB6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</w:tc>
      </w:tr>
    </w:tbl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A34F04" w:rsidRDefault="00952CC6" w:rsidP="00BC62B5">
      <w:pPr>
        <w:ind w:left="0"/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60116A">
        <w:rPr>
          <w:rFonts w:ascii="Courier New" w:hAnsi="Courier New" w:cs="Courier New"/>
          <w:b/>
          <w:noProof/>
          <w:sz w:val="28"/>
          <w:szCs w:val="28"/>
          <w:lang w:val="es-ES"/>
        </w:rPr>
        <w:t>43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, se han captado y reportado un total de </w:t>
      </w:r>
      <w:r w:rsidR="0060116A">
        <w:rPr>
          <w:rFonts w:ascii="Courier New" w:hAnsi="Courier New" w:cs="Courier New"/>
          <w:b/>
          <w:noProof/>
          <w:sz w:val="28"/>
          <w:szCs w:val="28"/>
          <w:lang w:val="es-ES"/>
        </w:rPr>
        <w:t>40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confirmados para una tasa del </w:t>
      </w:r>
      <w:r w:rsidR="0060116A">
        <w:rPr>
          <w:rFonts w:ascii="Courier New" w:hAnsi="Courier New" w:cs="Courier New"/>
          <w:b/>
          <w:noProof/>
          <w:sz w:val="28"/>
          <w:szCs w:val="28"/>
          <w:lang w:val="es-ES"/>
        </w:rPr>
        <w:t>3.09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10,000 hab. Con 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una disminucion en relacion al año 2020 que se reporta un total de </w:t>
      </w:r>
      <w:r w:rsidR="0032468E">
        <w:rPr>
          <w:rFonts w:ascii="Courier New" w:hAnsi="Courier New" w:cs="Courier New"/>
          <w:b/>
          <w:noProof/>
          <w:sz w:val="28"/>
          <w:szCs w:val="28"/>
          <w:lang w:val="es-ES"/>
        </w:rPr>
        <w:t>7</w:t>
      </w:r>
      <w:r w:rsidR="0060116A">
        <w:rPr>
          <w:rFonts w:ascii="Courier New" w:hAnsi="Courier New" w:cs="Courier New"/>
          <w:b/>
          <w:noProof/>
          <w:sz w:val="28"/>
          <w:szCs w:val="28"/>
          <w:lang w:val="es-ES"/>
        </w:rPr>
        <w:t>4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acumulados para una tasa del </w:t>
      </w:r>
      <w:r w:rsidR="00BF3886">
        <w:rPr>
          <w:rFonts w:ascii="Courier New" w:hAnsi="Courier New" w:cs="Courier New"/>
          <w:b/>
          <w:noProof/>
          <w:sz w:val="28"/>
          <w:szCs w:val="28"/>
          <w:lang w:val="es-ES"/>
        </w:rPr>
        <w:t>5.</w:t>
      </w:r>
      <w:r w:rsidR="0060116A">
        <w:rPr>
          <w:rFonts w:ascii="Courier New" w:hAnsi="Courier New" w:cs="Courier New"/>
          <w:b/>
          <w:noProof/>
          <w:sz w:val="28"/>
          <w:szCs w:val="28"/>
          <w:lang w:val="es-ES"/>
        </w:rPr>
        <w:t>71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 10,000 hab.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60116A" w:rsidRPr="0060116A" w:rsidTr="0060116A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COVID 19 CASO CONFIRMADO (CIE10: U071)</w:t>
            </w:r>
          </w:p>
        </w:tc>
      </w:tr>
      <w:tr w:rsidR="0060116A" w:rsidRPr="0060116A" w:rsidTr="0060116A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60116A" w:rsidRPr="0060116A" w:rsidTr="0060116A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60116A" w:rsidRPr="0060116A" w:rsidTr="0060116A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60116A" w:rsidRPr="0060116A" w:rsidTr="0060116A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-37.50</w:t>
            </w:r>
          </w:p>
        </w:tc>
      </w:tr>
      <w:tr w:rsidR="0060116A" w:rsidRPr="0060116A" w:rsidTr="0060116A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-54.55</w:t>
            </w:r>
          </w:p>
        </w:tc>
      </w:tr>
      <w:tr w:rsidR="0060116A" w:rsidRPr="0060116A" w:rsidTr="0060116A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5.71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-45.95</w:t>
            </w:r>
          </w:p>
        </w:tc>
      </w:tr>
    </w:tbl>
    <w:p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/>
      </w:tblPr>
      <w:tblGrid>
        <w:gridCol w:w="5930"/>
      </w:tblGrid>
      <w:tr w:rsidR="00CB3A98" w:rsidRPr="00CB3A98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A98" w:rsidRPr="00CB3A98" w:rsidRDefault="00CB3A98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>Neumonía</w:t>
      </w:r>
    </w:p>
    <w:p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60116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43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0116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4486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0116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346.40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0116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aumentada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0116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307.09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un </w:t>
      </w:r>
      <w:r w:rsidR="00DC796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porcentaje relativo de tasas de </w:t>
      </w:r>
      <w:r w:rsidR="0060116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12.80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60116A" w:rsidRPr="0060116A" w:rsidTr="0060116A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NEUMONIA</w:t>
            </w:r>
          </w:p>
        </w:tc>
      </w:tr>
      <w:tr w:rsidR="0060116A" w:rsidRPr="0060116A" w:rsidTr="0060116A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60116A" w:rsidRPr="0060116A" w:rsidTr="0060116A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60116A" w:rsidRPr="0060116A" w:rsidTr="0060116A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92.52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131.64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42.28</w:t>
            </w:r>
          </w:p>
        </w:tc>
      </w:tr>
      <w:tr w:rsidR="0060116A" w:rsidRPr="0060116A" w:rsidTr="0060116A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483.31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564.77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16.85</w:t>
            </w:r>
          </w:p>
        </w:tc>
      </w:tr>
      <w:tr w:rsidR="0060116A" w:rsidRPr="0060116A" w:rsidTr="0060116A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133.39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113.70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-14.76</w:t>
            </w:r>
          </w:p>
        </w:tc>
      </w:tr>
      <w:tr w:rsidR="0060116A" w:rsidRPr="0060116A" w:rsidTr="0060116A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3977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307.09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4486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346.40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60116A" w:rsidRPr="0060116A" w:rsidRDefault="0060116A" w:rsidP="0060116A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60116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12.80</w:t>
            </w:r>
          </w:p>
        </w:tc>
      </w:tr>
    </w:tbl>
    <w:p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p w:rsidR="00527AF8" w:rsidRDefault="00527AF8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Pr="004E55D5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60116A">
        <w:rPr>
          <w:rFonts w:ascii="Courier New" w:hAnsi="Courier New" w:cs="Courier New"/>
          <w:b/>
          <w:noProof/>
          <w:sz w:val="28"/>
          <w:szCs w:val="28"/>
          <w:lang w:val="es-ES"/>
        </w:rPr>
        <w:t>43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 w:rsidSect="00534B4F">
      <w:footerReference w:type="default" r:id="rId22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533" w:rsidRDefault="009B4533">
      <w:pPr>
        <w:spacing w:before="0" w:after="0" w:line="240" w:lineRule="auto"/>
      </w:pPr>
      <w:r>
        <w:separator/>
      </w:r>
    </w:p>
  </w:endnote>
  <w:endnote w:type="continuationSeparator" w:id="1">
    <w:p w:rsidR="009B4533" w:rsidRDefault="009B45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ewsletterTable"/>
      <w:tblW w:w="5000" w:type="pct"/>
      <w:tblInd w:w="144" w:type="dxa"/>
      <w:tblLook w:val="0660"/>
    </w:tblPr>
    <w:tblGrid>
      <w:gridCol w:w="6951"/>
      <w:gridCol w:w="421"/>
      <w:gridCol w:w="3428"/>
    </w:tblGrid>
    <w:tr w:rsidR="002A4844" w:rsidRPr="00212A39" w:rsidTr="005D5BF5">
      <w:trPr>
        <w:cnfStyle w:val="10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="003C0507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="003C0507" w:rsidRPr="00212A39">
            <w:rPr>
              <w:noProof/>
              <w:lang w:val="es-ES"/>
            </w:rPr>
            <w:fldChar w:fldCharType="separate"/>
          </w:r>
          <w:r w:rsidR="0060116A">
            <w:rPr>
              <w:noProof/>
              <w:lang w:val="es-ES"/>
            </w:rPr>
            <w:t>1</w:t>
          </w:r>
          <w:r w:rsidR="003C0507"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="003C0507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="003C0507" w:rsidRPr="00212A39">
            <w:rPr>
              <w:noProof/>
              <w:lang w:val="es-ES"/>
            </w:rPr>
            <w:fldChar w:fldCharType="separate"/>
          </w:r>
          <w:r w:rsidR="0060116A">
            <w:rPr>
              <w:noProof/>
              <w:lang w:val="es-ES"/>
            </w:rPr>
            <w:t>4</w:t>
          </w:r>
          <w:r w:rsidR="003C0507"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533" w:rsidRDefault="009B4533">
      <w:pPr>
        <w:spacing w:before="0" w:after="0" w:line="240" w:lineRule="auto"/>
      </w:pPr>
      <w:r>
        <w:separator/>
      </w:r>
    </w:p>
  </w:footnote>
  <w:footnote w:type="continuationSeparator" w:id="1">
    <w:p w:rsidR="009B4533" w:rsidRDefault="009B453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237102"/>
    <w:rsid w:val="00001A52"/>
    <w:rsid w:val="000038FB"/>
    <w:rsid w:val="00004832"/>
    <w:rsid w:val="00027431"/>
    <w:rsid w:val="000314E8"/>
    <w:rsid w:val="00031AB9"/>
    <w:rsid w:val="00033306"/>
    <w:rsid w:val="00036DB4"/>
    <w:rsid w:val="000470A3"/>
    <w:rsid w:val="00052A5A"/>
    <w:rsid w:val="00052C29"/>
    <w:rsid w:val="00056C10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62F4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A7A7C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4B32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4A76"/>
    <w:rsid w:val="002D727B"/>
    <w:rsid w:val="002E1878"/>
    <w:rsid w:val="002F3CE6"/>
    <w:rsid w:val="00304AC7"/>
    <w:rsid w:val="00305E7D"/>
    <w:rsid w:val="00314F55"/>
    <w:rsid w:val="0032468E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506C"/>
    <w:rsid w:val="00387958"/>
    <w:rsid w:val="003910E9"/>
    <w:rsid w:val="00394728"/>
    <w:rsid w:val="003A08D4"/>
    <w:rsid w:val="003A34BE"/>
    <w:rsid w:val="003B1083"/>
    <w:rsid w:val="003B34BC"/>
    <w:rsid w:val="003B3954"/>
    <w:rsid w:val="003C0507"/>
    <w:rsid w:val="003C103A"/>
    <w:rsid w:val="003C5577"/>
    <w:rsid w:val="003E2E92"/>
    <w:rsid w:val="003E5D48"/>
    <w:rsid w:val="003F36C3"/>
    <w:rsid w:val="003F6A0B"/>
    <w:rsid w:val="00403B8C"/>
    <w:rsid w:val="00407E9D"/>
    <w:rsid w:val="00410AF3"/>
    <w:rsid w:val="00411C0C"/>
    <w:rsid w:val="00417BEE"/>
    <w:rsid w:val="0043309A"/>
    <w:rsid w:val="00434A84"/>
    <w:rsid w:val="00442277"/>
    <w:rsid w:val="00450587"/>
    <w:rsid w:val="00457CCE"/>
    <w:rsid w:val="00457DDD"/>
    <w:rsid w:val="00461C1B"/>
    <w:rsid w:val="0046266B"/>
    <w:rsid w:val="00464A84"/>
    <w:rsid w:val="00464FDA"/>
    <w:rsid w:val="00465491"/>
    <w:rsid w:val="00465C36"/>
    <w:rsid w:val="004711CA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5F34"/>
    <w:rsid w:val="004A7B58"/>
    <w:rsid w:val="004B0E17"/>
    <w:rsid w:val="004B33C3"/>
    <w:rsid w:val="004B7846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3A51"/>
    <w:rsid w:val="004F5671"/>
    <w:rsid w:val="004F5F13"/>
    <w:rsid w:val="00511E49"/>
    <w:rsid w:val="00527AF8"/>
    <w:rsid w:val="00534594"/>
    <w:rsid w:val="00534B4F"/>
    <w:rsid w:val="00541237"/>
    <w:rsid w:val="00541CA8"/>
    <w:rsid w:val="00542D9C"/>
    <w:rsid w:val="00553421"/>
    <w:rsid w:val="00553D58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116A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171C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E4057"/>
    <w:rsid w:val="006F0277"/>
    <w:rsid w:val="00701939"/>
    <w:rsid w:val="00701EC1"/>
    <w:rsid w:val="007043DF"/>
    <w:rsid w:val="00707C67"/>
    <w:rsid w:val="00713C86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46B9"/>
    <w:rsid w:val="007C566E"/>
    <w:rsid w:val="007C6572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56CB1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A7446"/>
    <w:rsid w:val="008C0C78"/>
    <w:rsid w:val="008C19BA"/>
    <w:rsid w:val="008C313A"/>
    <w:rsid w:val="008C3E1F"/>
    <w:rsid w:val="008D005C"/>
    <w:rsid w:val="008D0EA0"/>
    <w:rsid w:val="008D23A2"/>
    <w:rsid w:val="008D302F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37C11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533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5F29"/>
    <w:rsid w:val="00A31B36"/>
    <w:rsid w:val="00A34F04"/>
    <w:rsid w:val="00A37462"/>
    <w:rsid w:val="00A41C02"/>
    <w:rsid w:val="00A42AEA"/>
    <w:rsid w:val="00A44593"/>
    <w:rsid w:val="00A450D1"/>
    <w:rsid w:val="00A47387"/>
    <w:rsid w:val="00A52A5B"/>
    <w:rsid w:val="00A5565E"/>
    <w:rsid w:val="00A55683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289A"/>
    <w:rsid w:val="00B13761"/>
    <w:rsid w:val="00B13A1D"/>
    <w:rsid w:val="00B2009A"/>
    <w:rsid w:val="00B21C91"/>
    <w:rsid w:val="00B22B6C"/>
    <w:rsid w:val="00B3501F"/>
    <w:rsid w:val="00B35090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B4436"/>
    <w:rsid w:val="00BC5B77"/>
    <w:rsid w:val="00BC62B5"/>
    <w:rsid w:val="00BD0E4B"/>
    <w:rsid w:val="00BD40E7"/>
    <w:rsid w:val="00BD6C88"/>
    <w:rsid w:val="00BE0F29"/>
    <w:rsid w:val="00BE3933"/>
    <w:rsid w:val="00BE3978"/>
    <w:rsid w:val="00BE41C2"/>
    <w:rsid w:val="00BE466B"/>
    <w:rsid w:val="00BE6355"/>
    <w:rsid w:val="00BF1C70"/>
    <w:rsid w:val="00BF3886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2674"/>
    <w:rsid w:val="00CA6520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15F3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96D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56CB6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EF500C"/>
    <w:rsid w:val="00F043E5"/>
    <w:rsid w:val="00F11E8F"/>
    <w:rsid w:val="00F13C2E"/>
    <w:rsid w:val="00F209CF"/>
    <w:rsid w:val="00F217B6"/>
    <w:rsid w:val="00F2555A"/>
    <w:rsid w:val="00F2665B"/>
    <w:rsid w:val="00F30AF5"/>
    <w:rsid w:val="00F33594"/>
    <w:rsid w:val="00F377B8"/>
    <w:rsid w:val="00F4749A"/>
    <w:rsid w:val="00F5534B"/>
    <w:rsid w:val="00F56062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25DA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34B4F"/>
  </w:style>
  <w:style w:type="paragraph" w:styleId="Ttulo1">
    <w:name w:val="heading 1"/>
    <w:basedOn w:val="Normal"/>
    <w:next w:val="Normal"/>
    <w:link w:val="Ttulo1Car"/>
    <w:unhideWhenUsed/>
    <w:qFormat/>
    <w:rsid w:val="00534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534B4F"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4B4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4B4F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B4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4B4F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rsid w:val="00534B4F"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rsid w:val="00534B4F"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rsid w:val="00534B4F"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rsid w:val="00534B4F"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34B4F"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rsid w:val="00534B4F"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4B4F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rsid w:val="00534B4F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534B4F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rsid w:val="00534B4F"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rsid w:val="00534B4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rsid w:val="00534B4F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rsid w:val="00534B4F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534B4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34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F"/>
  </w:style>
  <w:style w:type="character" w:customStyle="1" w:styleId="Ttulo4Car">
    <w:name w:val="Título 4 Car"/>
    <w:basedOn w:val="Fuentedeprrafopredeter"/>
    <w:link w:val="Ttulo4"/>
    <w:uiPriority w:val="9"/>
    <w:semiHidden/>
    <w:rsid w:val="00534B4F"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4B4F"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4B4F"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customStyle="1" w:styleId="GridTable1LightAccent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3-%202021.xlsx" TargetMode="External"/><Relationship Id="rId18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3-%202021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3-%202021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3-%202021.xlsx" TargetMode="External"/><Relationship Id="rId17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3-%202021.xlsx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3-%202021.xlsx" TargetMode="External"/><Relationship Id="rId20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3-%202021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3-%202021.xlsx" TargetMode="Externa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3-%202021.xlsx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43-%202021.xls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02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114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185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730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106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9993A25D-D3E0-4749-BD7F-AAB08783E365}" type="presOf" srcId="{858CFB1C-108B-460C-B456-0D0BFA519988}" destId="{836094D1-D44C-46AC-BBF9-57833AEFCFEE}" srcOrd="0" destOrd="0" presId="urn:microsoft.com/office/officeart/2005/8/layout/vList2"/>
    <dgm:cxn modelId="{3CB81C7B-39F5-4D77-82A9-2CA3224CD6E5}" type="presOf" srcId="{62096081-9C9D-4636-9D9E-39DE572EE29F}" destId="{FB9EFF2C-29FC-499E-ABCD-FCA5CA5ED596}" srcOrd="0" destOrd="0" presId="urn:microsoft.com/office/officeart/2005/8/layout/vList2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CC03C2CB-F51A-4F75-AC3C-E47321FC4B7D}" type="presOf" srcId="{73BEB52C-626B-4074-85A0-1C96960ADE8F}" destId="{267E09CE-1FF3-42CC-ADB4-2E0AE488C484}" srcOrd="0" destOrd="0" presId="urn:microsoft.com/office/officeart/2005/8/layout/vList2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49ABA34E-F9DC-41D7-A385-5A77ED3B1F84}" type="presOf" srcId="{75715167-98A1-43AA-BB9F-C8646048B38B}" destId="{FAA4DB97-8A9A-433C-B607-32B580935F28}" srcOrd="0" destOrd="0" presId="urn:microsoft.com/office/officeart/2005/8/layout/vList2"/>
    <dgm:cxn modelId="{8CF995F3-62DE-4006-96D2-E2C463172277}" type="presOf" srcId="{27177C1A-BB55-425A-A24C-5004255D657C}" destId="{FB9EFF2C-29FC-499E-ABCD-FCA5CA5ED596}" srcOrd="0" destOrd="1" presId="urn:microsoft.com/office/officeart/2005/8/layout/vList2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5742B64F-C413-43E2-BA36-F2789F390B05}" type="presOf" srcId="{B6ABA393-D06A-4FCC-9E46-5605BA37871C}" destId="{FAA4DB97-8A9A-433C-B607-32B580935F28}" srcOrd="0" destOrd="1" presId="urn:microsoft.com/office/officeart/2005/8/layout/vList2"/>
    <dgm:cxn modelId="{CEA3F022-2CEF-4904-A203-5DC6462B8D59}" type="presOf" srcId="{677DFF59-DEF3-4FD4-91DD-9882B3D35904}" destId="{B2D88455-42DE-40E0-ADD0-505F48BC1088}" srcOrd="0" destOrd="0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F38C205E-7707-4B8D-B369-5AF7A33178BF}" type="presOf" srcId="{4572347B-FDCC-4D40-955D-0300739469CF}" destId="{EE0CDB29-C9AF-439A-BEF1-7D348DAF0D70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4263DE7F-6341-44E8-A542-6991CFA85877}" type="presOf" srcId="{F843BA36-FBB8-4D33-843E-7F7F78FAD741}" destId="{77CC1A46-0744-4F28-A1A2-4865236489CD}" srcOrd="0" destOrd="0" presId="urn:microsoft.com/office/officeart/2005/8/layout/vList2"/>
    <dgm:cxn modelId="{7159DC71-02F8-41D3-B780-FB6CB4C3C4C3}" type="presOf" srcId="{900C2286-ED9E-4618-87F2-533CEC8E3425}" destId="{77CC1A46-0744-4F28-A1A2-4865236489CD}" srcOrd="0" destOrd="1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104A1E92-BF7A-4DD1-B3D6-EE8EB112EA57}" type="presOf" srcId="{04043959-B629-4DE8-8315-DF88C31AFAB0}" destId="{28E81177-ADA2-4E0B-BD2D-FB052EDE1DDE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D3E2038E-54BB-4C80-B750-91CC527CFB37}" type="presOf" srcId="{4D3DA8A8-879B-4BD3-B242-5783B667FE7E}" destId="{8C8BA0C4-218E-4E32-940F-C1411BC32802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50A13796-25BC-4DBD-BDF7-76D572796635}" type="presOf" srcId="{53D87AF3-3AE9-4DE0-881C-213853B42203}" destId="{8C8BA0C4-218E-4E32-940F-C1411BC32802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5DF2ABD5-B8B1-4194-860F-31C6A45BE22A}" type="presParOf" srcId="{267E09CE-1FF3-42CC-ADB4-2E0AE488C484}" destId="{28E81177-ADA2-4E0B-BD2D-FB052EDE1DDE}" srcOrd="0" destOrd="0" presId="urn:microsoft.com/office/officeart/2005/8/layout/vList2"/>
    <dgm:cxn modelId="{03C066C4-594C-472B-9E34-7CCADD03DFAB}" type="presParOf" srcId="{267E09CE-1FF3-42CC-ADB4-2E0AE488C484}" destId="{8C8BA0C4-218E-4E32-940F-C1411BC32802}" srcOrd="1" destOrd="0" presId="urn:microsoft.com/office/officeart/2005/8/layout/vList2"/>
    <dgm:cxn modelId="{A725C3FF-5789-4443-8111-611B80598B0B}" type="presParOf" srcId="{267E09CE-1FF3-42CC-ADB4-2E0AE488C484}" destId="{836094D1-D44C-46AC-BBF9-57833AEFCFEE}" srcOrd="2" destOrd="0" presId="urn:microsoft.com/office/officeart/2005/8/layout/vList2"/>
    <dgm:cxn modelId="{944B8214-4BC2-467D-B787-1292B547612C}" type="presParOf" srcId="{267E09CE-1FF3-42CC-ADB4-2E0AE488C484}" destId="{FAA4DB97-8A9A-433C-B607-32B580935F28}" srcOrd="3" destOrd="0" presId="urn:microsoft.com/office/officeart/2005/8/layout/vList2"/>
    <dgm:cxn modelId="{F6CF26C3-97CD-4A3E-998B-EBE4658FAD48}" type="presParOf" srcId="{267E09CE-1FF3-42CC-ADB4-2E0AE488C484}" destId="{B2D88455-42DE-40E0-ADD0-505F48BC1088}" srcOrd="4" destOrd="0" presId="urn:microsoft.com/office/officeart/2005/8/layout/vList2"/>
    <dgm:cxn modelId="{FFBA85DD-C864-42DF-9D5E-CE53EC84B472}" type="presParOf" srcId="{267E09CE-1FF3-42CC-ADB4-2E0AE488C484}" destId="{77CC1A46-0744-4F28-A1A2-4865236489CD}" srcOrd="5" destOrd="0" presId="urn:microsoft.com/office/officeart/2005/8/layout/vList2"/>
    <dgm:cxn modelId="{683B34DC-F88D-4949-9C66-9DB90D894960}" type="presParOf" srcId="{267E09CE-1FF3-42CC-ADB4-2E0AE488C484}" destId="{EE0CDB29-C9AF-439A-BEF1-7D348DAF0D70}" srcOrd="6" destOrd="0" presId="urn:microsoft.com/office/officeart/2005/8/layout/vList2"/>
    <dgm:cxn modelId="{31F19452-C148-4E11-B845-ACBD2872A033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27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287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01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4F9296-BCAA-4A7B-9BE1-BFF21C2F0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182</TotalTime>
  <Pages>4</Pages>
  <Words>901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SAL</dc:creator>
  <cp:lastModifiedBy>HP</cp:lastModifiedBy>
  <cp:revision>23</cp:revision>
  <cp:lastPrinted>2022-05-06T20:10:00Z</cp:lastPrinted>
  <dcterms:created xsi:type="dcterms:W3CDTF">2022-08-16T16:55:00Z</dcterms:created>
  <dcterms:modified xsi:type="dcterms:W3CDTF">2022-08-16T20:09:00Z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